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3" w:rsidRPr="00300314" w:rsidRDefault="00211633" w:rsidP="00211633">
      <w:pPr>
        <w:pStyle w:val="1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300314">
        <w:rPr>
          <w:rFonts w:ascii="Times New Roman" w:hAnsi="Times New Roman"/>
          <w:sz w:val="28"/>
          <w:szCs w:val="28"/>
        </w:rPr>
        <w:t>прозрачности деятельности органов контроля</w:t>
      </w:r>
    </w:p>
    <w:p w:rsidR="00211633" w:rsidRDefault="00211633" w:rsidP="00211633">
      <w:pPr>
        <w:pStyle w:val="a3"/>
        <w:ind w:right="-365" w:firstLine="708"/>
        <w:jc w:val="both"/>
        <w:rPr>
          <w:sz w:val="28"/>
          <w:szCs w:val="28"/>
        </w:rPr>
      </w:pPr>
      <w:proofErr w:type="gramStart"/>
      <w:r w:rsidRPr="00300314">
        <w:rPr>
          <w:sz w:val="28"/>
          <w:szCs w:val="28"/>
        </w:rPr>
        <w:t>В соответствии  со ст. 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 одним из основных принципов защиты прав субъектов предпринимательской деятельности  является открытость и доступность информации об организации и осуществлении государственного (муниципального) контроля (надзора).</w:t>
      </w:r>
      <w:proofErr w:type="gramEnd"/>
      <w:r>
        <w:rPr>
          <w:sz w:val="28"/>
          <w:szCs w:val="28"/>
        </w:rPr>
        <w:tab/>
        <w:t xml:space="preserve">Статьей </w:t>
      </w:r>
      <w:r w:rsidRPr="00300314">
        <w:rPr>
          <w:sz w:val="28"/>
          <w:szCs w:val="28"/>
        </w:rPr>
        <w:t xml:space="preserve">13.1 Федерального закона №294-ФЗ </w:t>
      </w:r>
      <w:r>
        <w:rPr>
          <w:sz w:val="28"/>
          <w:szCs w:val="28"/>
        </w:rPr>
        <w:t xml:space="preserve">предусмотрено, что </w:t>
      </w:r>
      <w:r w:rsidRPr="00300314">
        <w:rPr>
          <w:sz w:val="28"/>
          <w:szCs w:val="28"/>
        </w:rPr>
        <w:t>в целях обеспечения учета проводимых при осуществлении государственного (муниципального) контроля (надзора) проверок, а также их результатов создана федеральная государственная информационная система «Единый реестр  проверок» (далее – ФГИС ЕРП, Реестр).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314">
        <w:rPr>
          <w:sz w:val="28"/>
          <w:szCs w:val="28"/>
        </w:rPr>
        <w:t>Внесение соответствующих сведений в Реестр должностными лицами контролирующих органов осуществляется в соответствии с Правилами формирования и ведения единого реестра проверок, утв</w:t>
      </w:r>
      <w:r>
        <w:rPr>
          <w:sz w:val="28"/>
          <w:szCs w:val="28"/>
        </w:rPr>
        <w:t xml:space="preserve">ержденных </w:t>
      </w:r>
      <w:r w:rsidRPr="00300314">
        <w:rPr>
          <w:sz w:val="28"/>
          <w:szCs w:val="28"/>
        </w:rPr>
        <w:t xml:space="preserve"> постановлением Правительства РФ от 28.04.2015 № 415.</w:t>
      </w:r>
    </w:p>
    <w:p w:rsidR="00211633" w:rsidRPr="00300314" w:rsidRDefault="00211633" w:rsidP="00211633">
      <w:pPr>
        <w:pStyle w:val="a3"/>
        <w:ind w:right="-365" w:firstLine="708"/>
        <w:jc w:val="both"/>
        <w:rPr>
          <w:sz w:val="28"/>
          <w:szCs w:val="28"/>
        </w:rPr>
      </w:pPr>
    </w:p>
    <w:p w:rsidR="003920A9" w:rsidRDefault="003920A9"/>
    <w:sectPr w:rsidR="003920A9" w:rsidSect="0039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1633"/>
    <w:rsid w:val="00211633"/>
    <w:rsid w:val="0039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A9"/>
  </w:style>
  <w:style w:type="paragraph" w:styleId="1">
    <w:name w:val="heading 1"/>
    <w:basedOn w:val="a"/>
    <w:link w:val="10"/>
    <w:qFormat/>
    <w:rsid w:val="00211633"/>
    <w:pPr>
      <w:spacing w:before="400" w:line="240" w:lineRule="auto"/>
      <w:outlineLvl w:val="0"/>
    </w:pPr>
    <w:rPr>
      <w:rFonts w:ascii="inherit" w:eastAsia="Times New Roman" w:hAnsi="inherit" w:cs="Times New Roman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633"/>
    <w:rPr>
      <w:rFonts w:ascii="inherit" w:eastAsia="Times New Roman" w:hAnsi="inherit" w:cs="Times New Roman"/>
      <w:kern w:val="36"/>
      <w:sz w:val="72"/>
      <w:szCs w:val="72"/>
      <w:lang w:eastAsia="ru-RU"/>
    </w:rPr>
  </w:style>
  <w:style w:type="paragraph" w:styleId="a3">
    <w:name w:val="Normal (Web)"/>
    <w:basedOn w:val="a"/>
    <w:rsid w:val="00211633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2017-07-27T03:31:00Z</dcterms:created>
  <dcterms:modified xsi:type="dcterms:W3CDTF">2017-07-27T03:31:00Z</dcterms:modified>
</cp:coreProperties>
</file>