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BA" w:rsidRPr="004A162B" w:rsidRDefault="003D40BA" w:rsidP="003D40BA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>Утверждены</w:t>
      </w:r>
      <w:r w:rsidRPr="004A162B">
        <w:rPr>
          <w:b/>
          <w:sz w:val="28"/>
          <w:szCs w:val="28"/>
          <w:lang w:eastAsia="ar-SA"/>
        </w:rPr>
        <w:t xml:space="preserve"> основные требования к назначению и предоставлению мер социальной защиты (поддержки)</w:t>
      </w:r>
      <w:r>
        <w:rPr>
          <w:b/>
          <w:sz w:val="28"/>
          <w:szCs w:val="28"/>
          <w:lang w:eastAsia="ar-SA"/>
        </w:rPr>
        <w:t>.</w:t>
      </w:r>
    </w:p>
    <w:bookmarkEnd w:id="0"/>
    <w:p w:rsidR="003D40BA" w:rsidRPr="00AF17E4" w:rsidRDefault="003D40BA" w:rsidP="003D40B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Постановлением Правительства Российской Федерации от </w:t>
      </w:r>
      <w:r>
        <w:rPr>
          <w:sz w:val="28"/>
          <w:szCs w:val="28"/>
          <w:lang w:eastAsia="ar-SA"/>
        </w:rPr>
        <w:t>03.05.</w:t>
      </w:r>
      <w:r w:rsidRPr="00AF17E4">
        <w:rPr>
          <w:sz w:val="28"/>
          <w:szCs w:val="28"/>
          <w:lang w:eastAsia="ar-SA"/>
        </w:rPr>
        <w:t xml:space="preserve">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 утверждены единые требования к назначению и предоставлению мер соцзащиты (поддержки), социальных услуг, предоставляемых в рамках </w:t>
      </w:r>
      <w:proofErr w:type="spellStart"/>
      <w:r w:rsidRPr="00AF17E4">
        <w:rPr>
          <w:sz w:val="28"/>
          <w:szCs w:val="28"/>
          <w:lang w:eastAsia="ar-SA"/>
        </w:rPr>
        <w:t>соцобслуживания</w:t>
      </w:r>
      <w:proofErr w:type="spellEnd"/>
      <w:r w:rsidRPr="00AF17E4">
        <w:rPr>
          <w:sz w:val="28"/>
          <w:szCs w:val="28"/>
          <w:lang w:eastAsia="ar-SA"/>
        </w:rPr>
        <w:t xml:space="preserve"> и государственной социальной помощи, иных </w:t>
      </w:r>
      <w:proofErr w:type="spellStart"/>
      <w:r w:rsidRPr="00AF17E4">
        <w:rPr>
          <w:sz w:val="28"/>
          <w:szCs w:val="28"/>
          <w:lang w:eastAsia="ar-SA"/>
        </w:rPr>
        <w:t>соцгарантий</w:t>
      </w:r>
      <w:proofErr w:type="spellEnd"/>
      <w:r w:rsidRPr="00AF17E4">
        <w:rPr>
          <w:sz w:val="28"/>
          <w:szCs w:val="28"/>
          <w:lang w:eastAsia="ar-SA"/>
        </w:rPr>
        <w:t xml:space="preserve"> и выплат.</w:t>
      </w:r>
    </w:p>
    <w:p w:rsidR="003D40BA" w:rsidRPr="00AF17E4" w:rsidRDefault="003D40BA" w:rsidP="003D40B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В частности, указанные процессы осуществляются в электронном виде посредством Единой цифровой платформы в социальной сфере или </w:t>
      </w:r>
      <w:proofErr w:type="spellStart"/>
      <w:r w:rsidRPr="00AF17E4">
        <w:rPr>
          <w:sz w:val="28"/>
          <w:szCs w:val="28"/>
          <w:lang w:eastAsia="ar-SA"/>
        </w:rPr>
        <w:t>информсистем</w:t>
      </w:r>
      <w:proofErr w:type="spellEnd"/>
      <w:r w:rsidRPr="00AF17E4">
        <w:rPr>
          <w:sz w:val="28"/>
          <w:szCs w:val="28"/>
          <w:lang w:eastAsia="ar-SA"/>
        </w:rPr>
        <w:t xml:space="preserve"> госорганов и (или) организаций. Это происходит на основании заявления или в </w:t>
      </w:r>
      <w:proofErr w:type="spellStart"/>
      <w:r w:rsidRPr="00AF17E4">
        <w:rPr>
          <w:sz w:val="28"/>
          <w:szCs w:val="28"/>
          <w:lang w:eastAsia="ar-SA"/>
        </w:rPr>
        <w:t>беззаявительном</w:t>
      </w:r>
      <w:proofErr w:type="spellEnd"/>
      <w:r w:rsidRPr="00AF17E4">
        <w:rPr>
          <w:sz w:val="28"/>
          <w:szCs w:val="28"/>
          <w:lang w:eastAsia="ar-SA"/>
        </w:rPr>
        <w:t xml:space="preserve"> порядке (если такой порядок установлен </w:t>
      </w:r>
      <w:r>
        <w:rPr>
          <w:sz w:val="28"/>
          <w:szCs w:val="28"/>
          <w:lang w:eastAsia="ar-SA"/>
        </w:rPr>
        <w:t>нормативным правовым актом</w:t>
      </w:r>
      <w:r w:rsidRPr="00AF17E4">
        <w:rPr>
          <w:sz w:val="28"/>
          <w:szCs w:val="28"/>
          <w:lang w:eastAsia="ar-SA"/>
        </w:rPr>
        <w:t>) с использованием сведений о реквизитах соответствующих банковских счетов граждан. Заявление можно подать через Единый портал или МФЦ, а также в госорган (организацию).</w:t>
      </w:r>
    </w:p>
    <w:p w:rsidR="003D40BA" w:rsidRDefault="003D40BA" w:rsidP="003D40B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Назначение и предоставление таких мер фиксируются подписанием УКЭП соответствующего решения на единой цифровой платформе или в </w:t>
      </w:r>
      <w:proofErr w:type="spellStart"/>
      <w:r w:rsidRPr="00AF17E4">
        <w:rPr>
          <w:sz w:val="28"/>
          <w:szCs w:val="28"/>
          <w:lang w:eastAsia="ar-SA"/>
        </w:rPr>
        <w:t>информсистеме</w:t>
      </w:r>
      <w:proofErr w:type="spellEnd"/>
      <w:r w:rsidRPr="00AF17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AF17E4">
        <w:rPr>
          <w:sz w:val="28"/>
          <w:szCs w:val="28"/>
          <w:lang w:eastAsia="ar-SA"/>
        </w:rPr>
        <w:t>Постановление вступает в силу с 1 января 2025 г</w:t>
      </w:r>
      <w:r>
        <w:rPr>
          <w:sz w:val="28"/>
          <w:szCs w:val="28"/>
          <w:lang w:eastAsia="ar-SA"/>
        </w:rPr>
        <w:t>ода</w:t>
      </w:r>
      <w:r w:rsidRPr="00AF17E4">
        <w:rPr>
          <w:sz w:val="28"/>
          <w:szCs w:val="28"/>
          <w:lang w:eastAsia="ar-SA"/>
        </w:rPr>
        <w:t>.</w:t>
      </w:r>
    </w:p>
    <w:p w:rsidR="00B02A3F" w:rsidRPr="003D40BA" w:rsidRDefault="00B02A3F" w:rsidP="003D40BA"/>
    <w:sectPr w:rsidR="00B02A3F" w:rsidRPr="003D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3D40BA"/>
    <w:rsid w:val="00A9201C"/>
    <w:rsid w:val="00B02A3F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2024-06-19T09:55:00Z</dcterms:created>
  <dcterms:modified xsi:type="dcterms:W3CDTF">2024-06-19T09:55:00Z</dcterms:modified>
</cp:coreProperties>
</file>